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14A6" w14:textId="77777777" w:rsidR="009A092B" w:rsidRDefault="009A092B" w:rsidP="00FA64A3">
      <w:pPr>
        <w:spacing w:after="0"/>
        <w:rPr>
          <w:szCs w:val="36"/>
        </w:rPr>
      </w:pPr>
      <w:bookmarkStart w:id="0" w:name="_GoBack"/>
      <w:bookmarkEnd w:id="0"/>
      <w:r>
        <w:rPr>
          <w:szCs w:val="36"/>
        </w:rPr>
        <w:t>Date Modified 04.05.2015</w:t>
      </w:r>
    </w:p>
    <w:p w14:paraId="14CFF4DB" w14:textId="77777777" w:rsidR="009A092B" w:rsidRDefault="009A092B" w:rsidP="00FA64A3">
      <w:pPr>
        <w:spacing w:after="0"/>
        <w:rPr>
          <w:szCs w:val="36"/>
        </w:rPr>
      </w:pPr>
    </w:p>
    <w:p w14:paraId="08F13327" w14:textId="77777777" w:rsidR="006023FF" w:rsidRPr="00F36FF3" w:rsidRDefault="009A092B" w:rsidP="00FA64A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CD34+ cells </w:t>
      </w:r>
      <w:r w:rsidR="00F36FF3">
        <w:rPr>
          <w:b/>
          <w:sz w:val="36"/>
          <w:szCs w:val="36"/>
        </w:rPr>
        <w:t>Lentivirus infection protocol</w:t>
      </w:r>
      <w:r w:rsidR="002634BA">
        <w:rPr>
          <w:b/>
          <w:sz w:val="36"/>
          <w:szCs w:val="36"/>
        </w:rPr>
        <w:t xml:space="preserve"> on Retronectin.</w:t>
      </w:r>
    </w:p>
    <w:p w14:paraId="28441E7C" w14:textId="77777777" w:rsidR="00F36FF3" w:rsidRDefault="00F36FF3" w:rsidP="00FA64A3">
      <w:pPr>
        <w:spacing w:after="0"/>
      </w:pPr>
    </w:p>
    <w:p w14:paraId="5852412E" w14:textId="77777777" w:rsidR="00D163FA" w:rsidRDefault="00AB63C3" w:rsidP="00E67009">
      <w:pPr>
        <w:spacing w:after="0"/>
      </w:pPr>
      <w:r>
        <w:t>1</w:t>
      </w:r>
      <w:r w:rsidR="00D163FA">
        <w:t xml:space="preserve">. Thaw </w:t>
      </w:r>
      <w:r w:rsidR="009A092B">
        <w:t xml:space="preserve">a vial of </w:t>
      </w:r>
      <w:r w:rsidR="00D163FA">
        <w:t>lin- CB</w:t>
      </w:r>
      <w:r w:rsidR="009A092B">
        <w:t xml:space="preserve"> or CD34+</w:t>
      </w:r>
      <w:r w:rsidR="00D163FA">
        <w:t xml:space="preserve"> cells at 37°C</w:t>
      </w:r>
    </w:p>
    <w:p w14:paraId="669B5C26" w14:textId="4DF88B65" w:rsidR="00995A6A" w:rsidRDefault="00D163FA" w:rsidP="002634BA">
      <w:pPr>
        <w:spacing w:after="0"/>
        <w:ind w:firstLine="720"/>
      </w:pPr>
      <w:r>
        <w:t xml:space="preserve">- </w:t>
      </w:r>
      <w:r w:rsidR="00995A6A">
        <w:t>to 1 mL of thawed cells, im</w:t>
      </w:r>
      <w:r w:rsidR="004F73A9">
        <w:t>medi</w:t>
      </w:r>
      <w:r w:rsidR="00F36FF3">
        <w:t>a</w:t>
      </w:r>
      <w:r w:rsidR="00995A6A">
        <w:t xml:space="preserve">tely add 10 mL of </w:t>
      </w:r>
      <w:r w:rsidR="002634BA">
        <w:t xml:space="preserve">IMDM/10%FBS </w:t>
      </w:r>
      <w:r w:rsidR="004F73A9">
        <w:t>medium</w:t>
      </w:r>
      <w:r w:rsidR="0037516A">
        <w:t>, drop</w:t>
      </w:r>
      <w:r w:rsidR="002634BA">
        <w:t xml:space="preserve"> wise</w:t>
      </w:r>
      <w:r w:rsidR="00995A6A">
        <w:t xml:space="preserve"> </w:t>
      </w:r>
      <w:r>
        <w:t xml:space="preserve">slowly </w:t>
      </w:r>
      <w:r w:rsidR="00995A6A">
        <w:t xml:space="preserve">while gently </w:t>
      </w:r>
      <w:proofErr w:type="spellStart"/>
      <w:r w:rsidR="00995A6A">
        <w:t>vortexing</w:t>
      </w:r>
      <w:proofErr w:type="spellEnd"/>
      <w:r w:rsidR="002634BA">
        <w:t>/</w:t>
      </w:r>
      <w:r w:rsidR="0037516A">
        <w:t>shaking the</w:t>
      </w:r>
      <w:r w:rsidR="00995A6A">
        <w:t xml:space="preserve"> tube</w:t>
      </w:r>
      <w:r w:rsidR="002634BA">
        <w:t>.</w:t>
      </w:r>
    </w:p>
    <w:p w14:paraId="712B00DB" w14:textId="77777777" w:rsidR="00E67009" w:rsidRDefault="00E67009" w:rsidP="00E67009">
      <w:pPr>
        <w:spacing w:after="0"/>
      </w:pPr>
    </w:p>
    <w:p w14:paraId="19CCD6B5" w14:textId="77777777" w:rsidR="00995A6A" w:rsidRDefault="00AB63C3" w:rsidP="00E67009">
      <w:pPr>
        <w:spacing w:after="0"/>
      </w:pPr>
      <w:r>
        <w:t>2</w:t>
      </w:r>
      <w:r w:rsidR="00995A6A">
        <w:t>. Let stand at RT for 10 min</w:t>
      </w:r>
    </w:p>
    <w:p w14:paraId="6255AF0D" w14:textId="77777777" w:rsidR="00E67009" w:rsidRDefault="00E67009" w:rsidP="00E67009">
      <w:pPr>
        <w:spacing w:after="0"/>
      </w:pPr>
    </w:p>
    <w:p w14:paraId="0C2962A3" w14:textId="5EE9A8F3" w:rsidR="00995A6A" w:rsidRDefault="00AB63C3" w:rsidP="00E67009">
      <w:pPr>
        <w:spacing w:after="0"/>
      </w:pPr>
      <w:r>
        <w:t>3</w:t>
      </w:r>
      <w:r w:rsidR="00995A6A">
        <w:t xml:space="preserve">. Spin 10 min </w:t>
      </w:r>
      <w:r w:rsidR="000A6EFA">
        <w:t>1200rpm</w:t>
      </w:r>
      <w:r w:rsidR="00995A6A">
        <w:t xml:space="preserve">, resuspend in </w:t>
      </w:r>
      <w:r w:rsidR="002634BA">
        <w:t xml:space="preserve">1ml </w:t>
      </w:r>
      <w:r w:rsidR="00995A6A">
        <w:t>G</w:t>
      </w:r>
      <w:r w:rsidR="002634BA">
        <w:t xml:space="preserve">ene </w:t>
      </w:r>
      <w:r w:rsidR="00995A6A">
        <w:t>T</w:t>
      </w:r>
      <w:r w:rsidR="002634BA">
        <w:t>ransfer</w:t>
      </w:r>
      <w:r w:rsidR="00995A6A">
        <w:t xml:space="preserve"> </w:t>
      </w:r>
      <w:r w:rsidR="004F73A9">
        <w:t>medium</w:t>
      </w:r>
      <w:r w:rsidR="00995A6A">
        <w:t xml:space="preserve"> and count</w:t>
      </w:r>
      <w:r w:rsidR="002634BA">
        <w:t>.</w:t>
      </w:r>
    </w:p>
    <w:p w14:paraId="2AB9C3AF" w14:textId="77777777" w:rsidR="002634BA" w:rsidRDefault="002634BA" w:rsidP="00E67009">
      <w:pPr>
        <w:spacing w:after="0"/>
      </w:pPr>
    </w:p>
    <w:p w14:paraId="3394DA74" w14:textId="77777777" w:rsidR="0047575C" w:rsidRDefault="002634BA" w:rsidP="00E67009">
      <w:pPr>
        <w:spacing w:after="0"/>
      </w:pPr>
      <w:r>
        <w:t xml:space="preserve">4. </w:t>
      </w:r>
      <w:r w:rsidRPr="0047575C">
        <w:rPr>
          <w:b/>
        </w:rPr>
        <w:t>Retronectin coating of the plate.</w:t>
      </w:r>
      <w:r>
        <w:t xml:space="preserve"> </w:t>
      </w:r>
    </w:p>
    <w:p w14:paraId="708D71B9" w14:textId="77777777" w:rsidR="002634BA" w:rsidRDefault="002634BA" w:rsidP="0047575C">
      <w:pPr>
        <w:pStyle w:val="ListParagraph"/>
        <w:numPr>
          <w:ilvl w:val="0"/>
          <w:numId w:val="1"/>
        </w:numPr>
        <w:spacing w:after="0"/>
      </w:pPr>
      <w:r>
        <w:t>On the day of infection, coat the tissue culture treated multiwell</w:t>
      </w:r>
      <w:r w:rsidR="00CF0D8E">
        <w:t xml:space="preserve"> plate with Retronectin. Calculate how many wells you need to coat.</w:t>
      </w:r>
    </w:p>
    <w:p w14:paraId="7D50C163" w14:textId="77777777" w:rsidR="00CF0D8E" w:rsidRDefault="00CF0D8E" w:rsidP="0047575C">
      <w:pPr>
        <w:pStyle w:val="ListParagraph"/>
        <w:numPr>
          <w:ilvl w:val="0"/>
          <w:numId w:val="1"/>
        </w:numPr>
        <w:spacing w:after="0"/>
      </w:pPr>
      <w:r>
        <w:t>Dilute Retronectin stock (1000ug/ml) to the final concentration (10ug/ml) in sterile PBS-/-.</w:t>
      </w:r>
    </w:p>
    <w:p w14:paraId="1E17E47C" w14:textId="77777777" w:rsidR="00CF0D8E" w:rsidRDefault="00CF0D8E" w:rsidP="00E67009">
      <w:pPr>
        <w:spacing w:after="0"/>
        <w:rPr>
          <w:b/>
        </w:rPr>
      </w:pPr>
      <w:r>
        <w:t xml:space="preserve">(for example add 5ul Retronectin to 0.5ml PBS. </w:t>
      </w:r>
      <w:r w:rsidR="0047575C">
        <w:t xml:space="preserve">Mix gently by pipetting. </w:t>
      </w:r>
      <w:r w:rsidR="0047575C" w:rsidRPr="0047575C">
        <w:rPr>
          <w:b/>
        </w:rPr>
        <w:t>Filter!!!!</w:t>
      </w:r>
      <w:r w:rsidR="0047575C">
        <w:rPr>
          <w:b/>
        </w:rPr>
        <w:t>)</w:t>
      </w:r>
    </w:p>
    <w:p w14:paraId="15A523B8" w14:textId="530892E8" w:rsidR="0047575C" w:rsidRPr="0047575C" w:rsidRDefault="0047575C" w:rsidP="00E67009">
      <w:pPr>
        <w:pStyle w:val="ListParagraph"/>
        <w:numPr>
          <w:ilvl w:val="0"/>
          <w:numId w:val="2"/>
        </w:numPr>
        <w:spacing w:after="0"/>
      </w:pPr>
      <w:r w:rsidRPr="0047575C">
        <w:t>Add 25-100ul of diluted Retronectin per well. Incubate for 2h at the room tem</w:t>
      </w:r>
      <w:r w:rsidR="0037516A">
        <w:t>p</w:t>
      </w:r>
      <w:r w:rsidRPr="0047575C">
        <w:t xml:space="preserve">erature (you can also precoat your cells a day earlier). </w:t>
      </w:r>
    </w:p>
    <w:p w14:paraId="7B5805EF" w14:textId="77777777" w:rsidR="0047575C" w:rsidRPr="0047575C" w:rsidRDefault="0047575C" w:rsidP="00E67009">
      <w:pPr>
        <w:pStyle w:val="ListParagraph"/>
        <w:numPr>
          <w:ilvl w:val="0"/>
          <w:numId w:val="2"/>
        </w:numPr>
        <w:spacing w:after="0"/>
      </w:pPr>
      <w:r w:rsidRPr="0047575C">
        <w:t>Aspirate Retronectin.</w:t>
      </w:r>
      <w:r>
        <w:t xml:space="preserve"> </w:t>
      </w:r>
      <w:r w:rsidRPr="0047575C">
        <w:t>Block it with PBS/2%BSA for 20min. When you are ready with CD34+ cells aspirate PBS/2%BSA and plate the cells.</w:t>
      </w:r>
    </w:p>
    <w:p w14:paraId="7AE89596" w14:textId="77777777" w:rsidR="0047575C" w:rsidRDefault="0047575C" w:rsidP="00E67009">
      <w:pPr>
        <w:spacing w:after="0"/>
      </w:pPr>
    </w:p>
    <w:p w14:paraId="47BF8DC2" w14:textId="77777777" w:rsidR="00F36FF3" w:rsidRDefault="0047575C" w:rsidP="00E67009">
      <w:pPr>
        <w:spacing w:after="0"/>
      </w:pPr>
      <w:r>
        <w:t>5</w:t>
      </w:r>
      <w:r w:rsidR="00F36FF3">
        <w:t xml:space="preserve">. In each well of a 24 well suspension plate include: </w:t>
      </w:r>
    </w:p>
    <w:p w14:paraId="1AAE2578" w14:textId="77777777" w:rsidR="00F36FF3" w:rsidRDefault="00F36FF3" w:rsidP="00FA64A3">
      <w:pPr>
        <w:spacing w:after="0"/>
        <w:ind w:left="720"/>
      </w:pPr>
      <w:r>
        <w:t>-</w:t>
      </w:r>
      <w:r w:rsidR="00AB63C3">
        <w:t>3</w:t>
      </w:r>
      <w:r>
        <w:t>00,000 to 500,000 cells</w:t>
      </w:r>
    </w:p>
    <w:p w14:paraId="25E025D7" w14:textId="77777777" w:rsidR="00F36FF3" w:rsidRDefault="00F36FF3" w:rsidP="00FA64A3">
      <w:pPr>
        <w:spacing w:after="0"/>
        <w:ind w:left="720"/>
      </w:pPr>
      <w:r>
        <w:t>-50-200 uL lentivirus (MOI between 5 and 100)</w:t>
      </w:r>
    </w:p>
    <w:p w14:paraId="23187A41" w14:textId="4A7E8A23" w:rsidR="00F36FF3" w:rsidRDefault="00F36FF3" w:rsidP="00FA64A3">
      <w:pPr>
        <w:spacing w:after="0"/>
        <w:ind w:left="720"/>
      </w:pPr>
      <w:r>
        <w:t>-top up to 400 uL with GT medium</w:t>
      </w:r>
      <w:r w:rsidR="00DA0F92">
        <w:t>.</w:t>
      </w:r>
    </w:p>
    <w:p w14:paraId="73F9A010" w14:textId="73863229" w:rsidR="00DA0F92" w:rsidRDefault="00DA0F92" w:rsidP="00FA64A3">
      <w:pPr>
        <w:spacing w:after="0"/>
        <w:ind w:left="720"/>
      </w:pPr>
      <w:r>
        <w:t>For 96 well plate scale accordingly</w:t>
      </w:r>
    </w:p>
    <w:p w14:paraId="7D16DE96" w14:textId="77777777" w:rsidR="00E67009" w:rsidRDefault="00E67009" w:rsidP="00E67009">
      <w:pPr>
        <w:spacing w:after="0"/>
      </w:pPr>
    </w:p>
    <w:p w14:paraId="71660B90" w14:textId="77777777" w:rsidR="00995A6A" w:rsidRDefault="00AB63C3" w:rsidP="00E67009">
      <w:pPr>
        <w:spacing w:after="0"/>
      </w:pPr>
      <w:r>
        <w:t>5</w:t>
      </w:r>
      <w:r w:rsidR="00995A6A">
        <w:t xml:space="preserve">. Leave at 37°C </w:t>
      </w:r>
      <w:r w:rsidR="00F36FF3">
        <w:t>overnight</w:t>
      </w:r>
      <w:r>
        <w:t>, for 12-18 hours</w:t>
      </w:r>
    </w:p>
    <w:p w14:paraId="72D682E1" w14:textId="77777777" w:rsidR="00995A6A" w:rsidRDefault="00995A6A" w:rsidP="00FA64A3">
      <w:pPr>
        <w:spacing w:after="0"/>
      </w:pPr>
    </w:p>
    <w:p w14:paraId="2A67DD69" w14:textId="77777777" w:rsidR="008A481C" w:rsidRDefault="008A481C">
      <w:pPr>
        <w:rPr>
          <w:b/>
        </w:rPr>
      </w:pPr>
    </w:p>
    <w:p w14:paraId="6DA5DFBB" w14:textId="77777777" w:rsidR="001A749E" w:rsidRDefault="001A749E" w:rsidP="00FA64A3">
      <w:pPr>
        <w:spacing w:after="0"/>
        <w:ind w:left="720"/>
        <w:rPr>
          <w:b/>
        </w:rPr>
      </w:pPr>
    </w:p>
    <w:p w14:paraId="0F84F9EE" w14:textId="77777777" w:rsidR="001A749E" w:rsidRDefault="001A749E" w:rsidP="008A530E">
      <w:pPr>
        <w:spacing w:after="0"/>
        <w:rPr>
          <w:b/>
        </w:rPr>
      </w:pPr>
    </w:p>
    <w:p w14:paraId="7B74CFA3" w14:textId="77777777" w:rsidR="0047575C" w:rsidRDefault="0047575C" w:rsidP="008A530E">
      <w:pPr>
        <w:spacing w:after="0"/>
        <w:rPr>
          <w:b/>
        </w:rPr>
      </w:pPr>
    </w:p>
    <w:p w14:paraId="4B4E988D" w14:textId="77777777" w:rsidR="0047575C" w:rsidRDefault="0047575C" w:rsidP="008A530E">
      <w:pPr>
        <w:spacing w:after="0"/>
        <w:rPr>
          <w:b/>
        </w:rPr>
      </w:pPr>
    </w:p>
    <w:p w14:paraId="213F2846" w14:textId="77777777" w:rsidR="0047575C" w:rsidRDefault="0047575C" w:rsidP="008A530E">
      <w:pPr>
        <w:spacing w:after="0"/>
        <w:rPr>
          <w:b/>
        </w:rPr>
      </w:pPr>
    </w:p>
    <w:p w14:paraId="0EF8D11C" w14:textId="77777777" w:rsidR="0047575C" w:rsidRDefault="0047575C" w:rsidP="008A530E">
      <w:pPr>
        <w:spacing w:after="0"/>
        <w:rPr>
          <w:b/>
        </w:rPr>
      </w:pPr>
    </w:p>
    <w:p w14:paraId="7A7AE42D" w14:textId="77777777" w:rsidR="001A749E" w:rsidRDefault="001A749E" w:rsidP="00FA64A3">
      <w:pPr>
        <w:spacing w:after="0"/>
        <w:ind w:left="720"/>
        <w:rPr>
          <w:b/>
        </w:rPr>
      </w:pPr>
    </w:p>
    <w:p w14:paraId="57909DB7" w14:textId="77777777" w:rsidR="001A749E" w:rsidRDefault="001A749E" w:rsidP="00FA64A3">
      <w:pPr>
        <w:spacing w:after="0"/>
        <w:ind w:left="720"/>
        <w:rPr>
          <w:b/>
        </w:rPr>
      </w:pPr>
    </w:p>
    <w:tbl>
      <w:tblPr>
        <w:tblStyle w:val="TableGrid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5920"/>
      </w:tblGrid>
      <w:tr w:rsidR="008A530E" w14:paraId="5258BF1A" w14:textId="77777777" w:rsidTr="00ED13C2">
        <w:trPr>
          <w:trHeight w:val="1415"/>
        </w:trPr>
        <w:tc>
          <w:tcPr>
            <w:tcW w:w="5920" w:type="dxa"/>
          </w:tcPr>
          <w:p w14:paraId="61FF49A0" w14:textId="77777777" w:rsidR="0047575C" w:rsidRPr="0047575C" w:rsidRDefault="008A530E" w:rsidP="0047575C">
            <w:pPr>
              <w:rPr>
                <w:i/>
              </w:rPr>
            </w:pPr>
            <w:r>
              <w:rPr>
                <w:b/>
              </w:rPr>
              <w:lastRenderedPageBreak/>
              <w:t>GENE TRANSFER MEDIUM (GT medium)</w:t>
            </w:r>
          </w:p>
          <w:p w14:paraId="19B8584B" w14:textId="77777777" w:rsidR="0047575C" w:rsidRDefault="008A530E" w:rsidP="0047575C">
            <w:r>
              <w:t>X-VIVO 10 (BioWhittaker)</w:t>
            </w:r>
            <w:r w:rsidR="0047575C">
              <w:t xml:space="preserve">     </w:t>
            </w:r>
          </w:p>
          <w:p w14:paraId="501FEE91" w14:textId="77777777" w:rsidR="008A530E" w:rsidRDefault="0047575C" w:rsidP="0047575C">
            <w:r>
              <w:t>1%BSA (dilute from 10% stock)</w:t>
            </w:r>
          </w:p>
          <w:p w14:paraId="741008CA" w14:textId="77777777" w:rsidR="0047575C" w:rsidRDefault="0047575C" w:rsidP="0047575C">
            <w:r>
              <w:t>P/S</w:t>
            </w:r>
          </w:p>
          <w:p w14:paraId="262E1E9A" w14:textId="77777777" w:rsidR="0047575C" w:rsidRPr="00A573D9" w:rsidRDefault="0047575C" w:rsidP="0047575C">
            <w:r>
              <w:t>L-Glu</w:t>
            </w:r>
          </w:p>
        </w:tc>
      </w:tr>
    </w:tbl>
    <w:p w14:paraId="31A83B63" w14:textId="77777777" w:rsidR="001A749E" w:rsidRDefault="001A749E" w:rsidP="00FA64A3">
      <w:pPr>
        <w:spacing w:after="0"/>
        <w:ind w:left="720"/>
        <w:rPr>
          <w:b/>
        </w:rPr>
      </w:pPr>
    </w:p>
    <w:p w14:paraId="1DFB10DF" w14:textId="77777777" w:rsidR="001A749E" w:rsidRDefault="001A749E" w:rsidP="00FA64A3">
      <w:pPr>
        <w:spacing w:after="0"/>
        <w:ind w:left="720"/>
        <w:rPr>
          <w:b/>
        </w:rPr>
      </w:pPr>
    </w:p>
    <w:p w14:paraId="43C2EE90" w14:textId="77777777" w:rsidR="001A749E" w:rsidRDefault="001A749E" w:rsidP="00FA64A3">
      <w:pPr>
        <w:spacing w:after="0"/>
        <w:ind w:left="720"/>
        <w:rPr>
          <w:b/>
        </w:rPr>
      </w:pPr>
    </w:p>
    <w:p w14:paraId="2846E2F4" w14:textId="77777777" w:rsidR="001A749E" w:rsidRDefault="001A749E" w:rsidP="00FA64A3">
      <w:pPr>
        <w:spacing w:after="0"/>
        <w:ind w:left="720"/>
        <w:rPr>
          <w:b/>
        </w:rPr>
      </w:pPr>
    </w:p>
    <w:p w14:paraId="427D7FE9" w14:textId="77777777" w:rsidR="001A749E" w:rsidRDefault="001A749E" w:rsidP="00FA64A3">
      <w:pPr>
        <w:spacing w:after="0"/>
        <w:ind w:left="720"/>
        <w:rPr>
          <w:b/>
        </w:rPr>
      </w:pPr>
    </w:p>
    <w:tbl>
      <w:tblPr>
        <w:tblpPr w:leftFromText="180" w:rightFromText="180" w:vertAnchor="text" w:horzAnchor="margin" w:tblpY="327"/>
        <w:tblW w:w="9576" w:type="dxa"/>
        <w:tblLook w:val="04A0" w:firstRow="1" w:lastRow="0" w:firstColumn="1" w:lastColumn="0" w:noHBand="0" w:noVBand="1"/>
      </w:tblPr>
      <w:tblGrid>
        <w:gridCol w:w="1344"/>
        <w:gridCol w:w="1784"/>
        <w:gridCol w:w="2383"/>
        <w:gridCol w:w="1766"/>
        <w:gridCol w:w="1942"/>
        <w:gridCol w:w="357"/>
      </w:tblGrid>
      <w:tr w:rsidR="001A749E" w:rsidRPr="001A749E" w14:paraId="5E52CDA2" w14:textId="77777777" w:rsidTr="008A530E">
        <w:trPr>
          <w:trHeight w:hRule="exact" w:val="284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DC3E" w14:textId="77777777" w:rsidR="00E67009" w:rsidRPr="00E67009" w:rsidRDefault="001A749E" w:rsidP="008A530E">
            <w:pPr>
              <w:rPr>
                <w:b/>
              </w:rPr>
            </w:pPr>
            <w:r w:rsidRPr="00E72195">
              <w:rPr>
                <w:b/>
              </w:rPr>
              <w:t>RETROVIRAL GENE TRANSFER CYTOKINES</w:t>
            </w:r>
            <w:r>
              <w:rPr>
                <w:b/>
              </w:rPr>
              <w:t xml:space="preserve"> (RGT)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251E" w14:textId="77777777" w:rsidR="001A749E" w:rsidRPr="001A749E" w:rsidRDefault="001A749E" w:rsidP="008A530E">
            <w:pPr>
              <w:rPr>
                <w:rFonts w:eastAsia="Times New Roman" w:cstheme="minorHAnsi"/>
                <w:bCs/>
              </w:rPr>
            </w:pPr>
          </w:p>
        </w:tc>
      </w:tr>
      <w:tr w:rsidR="001A749E" w:rsidRPr="001A749E" w14:paraId="05AB2CEA" w14:textId="77777777" w:rsidTr="008A530E">
        <w:trPr>
          <w:trHeight w:hRule="exact" w:val="284"/>
        </w:trPr>
        <w:tc>
          <w:tcPr>
            <w:tcW w:w="1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7A29C" w14:textId="77777777" w:rsidR="001A749E" w:rsidRPr="001A749E" w:rsidRDefault="001A749E" w:rsidP="008A530E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78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FD96" w14:textId="77777777" w:rsidR="001A749E" w:rsidRPr="001A749E" w:rsidRDefault="001A749E" w:rsidP="008A530E">
            <w:pPr>
              <w:rPr>
                <w:rFonts w:eastAsia="Times New Roman" w:cstheme="minorHAnsi"/>
                <w:bCs/>
              </w:rPr>
            </w:pPr>
            <w:r w:rsidRPr="001A749E">
              <w:rPr>
                <w:rFonts w:eastAsia="Times New Roman" w:cstheme="minorHAnsi"/>
                <w:bCs/>
              </w:rPr>
              <w:t>stock (ug/mL)</w:t>
            </w:r>
          </w:p>
        </w:tc>
        <w:tc>
          <w:tcPr>
            <w:tcW w:w="238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1ED6" w14:textId="77777777" w:rsidR="001A749E" w:rsidRPr="001A749E" w:rsidRDefault="001A749E" w:rsidP="008A530E">
            <w:pPr>
              <w:rPr>
                <w:rFonts w:eastAsia="Times New Roman" w:cstheme="minorHAnsi"/>
                <w:bCs/>
              </w:rPr>
            </w:pPr>
            <w:r w:rsidRPr="001A749E">
              <w:rPr>
                <w:rFonts w:eastAsia="Times New Roman" w:cstheme="minorHAnsi"/>
                <w:bCs/>
              </w:rPr>
              <w:t>final conc (ng/mL)</w:t>
            </w:r>
          </w:p>
        </w:tc>
        <w:tc>
          <w:tcPr>
            <w:tcW w:w="176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CC30" w14:textId="77777777" w:rsidR="001A749E" w:rsidRPr="001A749E" w:rsidRDefault="001A749E" w:rsidP="008A530E">
            <w:pPr>
              <w:rPr>
                <w:rFonts w:eastAsia="Times New Roman" w:cstheme="minorHAnsi"/>
                <w:bCs/>
              </w:rPr>
            </w:pPr>
            <w:r w:rsidRPr="001A749E">
              <w:rPr>
                <w:rFonts w:eastAsia="Times New Roman" w:cstheme="minorHAnsi"/>
                <w:bCs/>
              </w:rPr>
              <w:t>for 1 mL (uL)</w:t>
            </w:r>
          </w:p>
        </w:tc>
        <w:tc>
          <w:tcPr>
            <w:tcW w:w="19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31C1D" w14:textId="77777777" w:rsidR="001A749E" w:rsidRPr="001A749E" w:rsidRDefault="001A749E" w:rsidP="008A530E">
            <w:pPr>
              <w:rPr>
                <w:rFonts w:eastAsia="Times New Roman" w:cstheme="minorHAnsi"/>
                <w:bCs/>
              </w:rPr>
            </w:pPr>
            <w:r w:rsidRPr="001A749E">
              <w:rPr>
                <w:rFonts w:eastAsia="Times New Roman" w:cstheme="minorHAnsi"/>
                <w:bCs/>
              </w:rPr>
              <w:t>for 10 mL (uL)</w:t>
            </w:r>
          </w:p>
        </w:tc>
        <w:tc>
          <w:tcPr>
            <w:tcW w:w="3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53BD" w14:textId="77777777" w:rsidR="001A749E" w:rsidRPr="001A749E" w:rsidRDefault="001A749E" w:rsidP="008A530E">
            <w:pPr>
              <w:rPr>
                <w:rFonts w:eastAsia="Times New Roman" w:cstheme="minorHAnsi"/>
                <w:bCs/>
              </w:rPr>
            </w:pPr>
          </w:p>
        </w:tc>
      </w:tr>
      <w:tr w:rsidR="001A749E" w:rsidRPr="001A749E" w14:paraId="6F39A781" w14:textId="77777777" w:rsidTr="008A530E">
        <w:trPr>
          <w:trHeight w:hRule="exact" w:val="284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6C9C7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IL-6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96AF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84AC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B72B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A9B1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A034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</w:p>
        </w:tc>
      </w:tr>
      <w:tr w:rsidR="001A749E" w:rsidRPr="001A749E" w14:paraId="440195BC" w14:textId="77777777" w:rsidTr="008A530E">
        <w:trPr>
          <w:trHeight w:hRule="exact" w:val="284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BFE0C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SCF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157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100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FC2D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0E76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7C9E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7245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</w:p>
        </w:tc>
      </w:tr>
      <w:tr w:rsidR="001A749E" w:rsidRPr="001A749E" w14:paraId="4DA5DEBE" w14:textId="77777777" w:rsidTr="008A530E">
        <w:trPr>
          <w:trHeight w:hRule="exact" w:val="284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A30E1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Flt3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EA93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E425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1A5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B53E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DE3E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</w:p>
        </w:tc>
      </w:tr>
      <w:tr w:rsidR="001A749E" w:rsidRPr="001A749E" w14:paraId="3CC7EC5C" w14:textId="77777777" w:rsidTr="008A530E">
        <w:trPr>
          <w:trHeight w:hRule="exact" w:val="284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F0047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G-CSF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9B28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0EA6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A3DC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198D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D59D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</w:p>
        </w:tc>
      </w:tr>
      <w:tr w:rsidR="001A749E" w:rsidRPr="001A749E" w14:paraId="010B945D" w14:textId="77777777" w:rsidTr="008A530E">
        <w:trPr>
          <w:trHeight w:hRule="exact" w:val="284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356DE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TPO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6D7F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50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7BBB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5932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0.3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AD011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1496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+</w:t>
            </w:r>
          </w:p>
        </w:tc>
      </w:tr>
      <w:tr w:rsidR="001A749E" w:rsidRPr="001A749E" w14:paraId="037AC865" w14:textId="77777777" w:rsidTr="008A530E">
        <w:trPr>
          <w:trHeight w:hRule="exact" w:val="284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6D68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FC69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0E04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84AE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13.3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0BD6" w14:textId="77777777" w:rsidR="001A749E" w:rsidRPr="001A749E" w:rsidRDefault="001A749E" w:rsidP="008A530E">
            <w:pPr>
              <w:jc w:val="center"/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133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D7B3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</w:p>
        </w:tc>
      </w:tr>
      <w:tr w:rsidR="001A749E" w:rsidRPr="001A749E" w14:paraId="611C2E01" w14:textId="77777777" w:rsidTr="008A530E">
        <w:trPr>
          <w:trHeight w:hRule="exact" w:val="284"/>
        </w:trPr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806B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>Filter .2 µm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456A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C45C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B086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D9DF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</w:p>
        </w:tc>
      </w:tr>
      <w:tr w:rsidR="001A749E" w:rsidRPr="001A749E" w14:paraId="66FC49A8" w14:textId="77777777" w:rsidTr="008A530E">
        <w:trPr>
          <w:trHeight w:hRule="exact" w:val="284"/>
        </w:trPr>
        <w:tc>
          <w:tcPr>
            <w:tcW w:w="5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DCF15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  <w:r w:rsidRPr="001A749E">
              <w:rPr>
                <w:rFonts w:eastAsia="Times New Roman" w:cstheme="minorHAnsi"/>
              </w:rPr>
              <w:t xml:space="preserve">Add 13.3 µl/mL in </w:t>
            </w:r>
            <w:r>
              <w:rPr>
                <w:rFonts w:eastAsia="Times New Roman" w:cstheme="minorHAnsi"/>
              </w:rPr>
              <w:t>gene transfer medium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0FA0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A5367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6DEF" w14:textId="77777777" w:rsidR="001A749E" w:rsidRPr="001A749E" w:rsidRDefault="001A749E" w:rsidP="008A530E">
            <w:pPr>
              <w:rPr>
                <w:rFonts w:eastAsia="Times New Roman" w:cstheme="minorHAnsi"/>
              </w:rPr>
            </w:pPr>
          </w:p>
        </w:tc>
      </w:tr>
    </w:tbl>
    <w:p w14:paraId="77A29815" w14:textId="4BF10D62" w:rsidR="00FF5CBD" w:rsidRDefault="00FF5CBD" w:rsidP="00D163FA">
      <w:pPr>
        <w:spacing w:after="0"/>
        <w:rPr>
          <w:b/>
        </w:rPr>
      </w:pPr>
    </w:p>
    <w:p w14:paraId="799B516C" w14:textId="77777777" w:rsidR="00FF5CBD" w:rsidRDefault="00FF5CBD">
      <w:pPr>
        <w:rPr>
          <w:b/>
        </w:rPr>
      </w:pPr>
      <w:r>
        <w:rPr>
          <w:b/>
        </w:rPr>
        <w:br w:type="page"/>
      </w:r>
    </w:p>
    <w:p w14:paraId="72AB0025" w14:textId="77777777" w:rsidR="00FF5CBD" w:rsidRDefault="00FF5CBD" w:rsidP="00FF5CBD">
      <w:pPr>
        <w:spacing w:after="0"/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val="en-CA"/>
        </w:rPr>
      </w:pPr>
    </w:p>
    <w:p w14:paraId="25316F19" w14:textId="77777777" w:rsidR="00FF5CBD" w:rsidRPr="0032649E" w:rsidRDefault="00FF5CBD" w:rsidP="00FF5CBD">
      <w:pPr>
        <w:spacing w:after="0"/>
        <w:rPr>
          <w:rFonts w:ascii="Times" w:eastAsia="Times New Roman" w:hAnsi="Times" w:cs="Times New Roman"/>
          <w:sz w:val="20"/>
          <w:szCs w:val="20"/>
          <w:lang w:val="en-CA"/>
        </w:rPr>
      </w:pPr>
      <w:proofErr w:type="spellStart"/>
      <w:r w:rsidRPr="0032649E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val="en-CA"/>
        </w:rPr>
        <w:t>RetroNectin</w:t>
      </w:r>
      <w:proofErr w:type="spellEnd"/>
      <w:r w:rsidRPr="0032649E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val="en-CA"/>
        </w:rPr>
        <w:t xml:space="preserve"> Reagent is a recombinant human </w:t>
      </w:r>
      <w:proofErr w:type="spellStart"/>
      <w:r w:rsidRPr="0032649E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val="en-CA"/>
        </w:rPr>
        <w:t>fibronectin</w:t>
      </w:r>
      <w:proofErr w:type="spellEnd"/>
      <w:r w:rsidRPr="0032649E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val="en-CA"/>
        </w:rPr>
        <w:t xml:space="preserve"> fragment that contains three functional domains: the cell-binding domain (C-domain), the heparin-binding domain (H-domain), and the CS-1 sequence. </w:t>
      </w:r>
      <w:proofErr w:type="spellStart"/>
      <w:r w:rsidRPr="0032649E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val="en-CA"/>
        </w:rPr>
        <w:t>RetroNectin</w:t>
      </w:r>
      <w:proofErr w:type="spellEnd"/>
      <w:r w:rsidRPr="0032649E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val="en-CA"/>
        </w:rPr>
        <w:t xml:space="preserve"> Reagent enhances lentiviral- and retroviral-mediated gene transduction by aiding the co-localization of target cells and viral particles. Specifically, virus particles bind </w:t>
      </w:r>
      <w:proofErr w:type="spellStart"/>
      <w:r w:rsidRPr="0032649E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val="en-CA"/>
        </w:rPr>
        <w:t>RetroNectin</w:t>
      </w:r>
      <w:proofErr w:type="spellEnd"/>
      <w:r w:rsidRPr="0032649E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val="en-CA"/>
        </w:rPr>
        <w:t xml:space="preserve"> Reagent via interaction with the H-domain, and target cells bind mainly through the interaction of cell surface integrin receptors VLA-5 and/or VLA-4 with the </w:t>
      </w:r>
      <w:proofErr w:type="spellStart"/>
      <w:r w:rsidRPr="0032649E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val="en-CA"/>
        </w:rPr>
        <w:t>fibronectin</w:t>
      </w:r>
      <w:proofErr w:type="spellEnd"/>
      <w:r w:rsidRPr="0032649E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val="en-CA"/>
        </w:rPr>
        <w:t xml:space="preserve"> C-domain and CS-1 sites, respectively. By facilitating close physical proximity, </w:t>
      </w:r>
      <w:proofErr w:type="spellStart"/>
      <w:r w:rsidRPr="0032649E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val="en-CA"/>
        </w:rPr>
        <w:t>RetroNectin</w:t>
      </w:r>
      <w:proofErr w:type="spellEnd"/>
      <w:r w:rsidRPr="0032649E">
        <w:rPr>
          <w:rFonts w:ascii="Arial" w:eastAsia="Times New Roman" w:hAnsi="Arial" w:cs="Arial"/>
          <w:color w:val="000000"/>
          <w:sz w:val="18"/>
          <w:szCs w:val="18"/>
          <w:shd w:val="clear" w:color="auto" w:fill="F0F0F0"/>
          <w:lang w:val="en-CA"/>
        </w:rPr>
        <w:t xml:space="preserve"> Reagent can enhance viral-mediated gene transfer to target cells expressing integrin receptors VLA-4 and/or VLA-5.</w:t>
      </w:r>
    </w:p>
    <w:p w14:paraId="747FDC09" w14:textId="77777777" w:rsidR="00FF5CBD" w:rsidRDefault="003F68F8" w:rsidP="00FF5CBD">
      <w:pPr>
        <w:rPr>
          <w:noProof/>
        </w:rPr>
      </w:pPr>
      <w:hyperlink r:id="rId8" w:history="1">
        <w:r w:rsidR="00FF5CBD" w:rsidRPr="00242D8C">
          <w:rPr>
            <w:rStyle w:val="Hyperlink"/>
            <w:noProof/>
          </w:rPr>
          <w:t>http://www.clontech.com/takara/IL/Products/Molecular_Biology/Gene_Transfer_and_Expression/xxclt_displayImage.jsp?imgCntId=11249&amp;sitex=10032:22372:US</w:t>
        </w:r>
      </w:hyperlink>
    </w:p>
    <w:p w14:paraId="7785328C" w14:textId="568FA0DB" w:rsidR="001A749E" w:rsidRPr="00FA64A3" w:rsidRDefault="00FF5CBD" w:rsidP="00D163FA">
      <w:pPr>
        <w:spacing w:after="0"/>
        <w:rPr>
          <w:b/>
        </w:rPr>
      </w:pPr>
      <w:r>
        <w:rPr>
          <w:noProof/>
        </w:rPr>
        <w:drawing>
          <wp:inline distT="0" distB="0" distL="0" distR="0" wp14:anchorId="5F1ADEE1" wp14:editId="43B91E1C">
            <wp:extent cx="5943600" cy="299122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49E" w:rsidRPr="00FA64A3" w:rsidSect="001C5632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A2068" w14:textId="77777777" w:rsidR="00CF0D8E" w:rsidRDefault="00CF0D8E" w:rsidP="009A092B">
      <w:pPr>
        <w:spacing w:after="0" w:line="240" w:lineRule="auto"/>
      </w:pPr>
      <w:r>
        <w:separator/>
      </w:r>
    </w:p>
  </w:endnote>
  <w:endnote w:type="continuationSeparator" w:id="0">
    <w:p w14:paraId="0F5BFD89" w14:textId="77777777" w:rsidR="00CF0D8E" w:rsidRDefault="00CF0D8E" w:rsidP="009A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1469B" w14:textId="77777777" w:rsidR="00CF0D8E" w:rsidRDefault="00CF0D8E" w:rsidP="009A092B">
      <w:pPr>
        <w:spacing w:after="0" w:line="240" w:lineRule="auto"/>
      </w:pPr>
      <w:r>
        <w:separator/>
      </w:r>
    </w:p>
  </w:footnote>
  <w:footnote w:type="continuationSeparator" w:id="0">
    <w:p w14:paraId="00071FE2" w14:textId="77777777" w:rsidR="00CF0D8E" w:rsidRDefault="00CF0D8E" w:rsidP="009A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297"/>
    <w:multiLevelType w:val="hybridMultilevel"/>
    <w:tmpl w:val="5110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F25CF"/>
    <w:multiLevelType w:val="hybridMultilevel"/>
    <w:tmpl w:val="917A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95"/>
    <w:rsid w:val="000069DC"/>
    <w:rsid w:val="000961C6"/>
    <w:rsid w:val="000A6EFA"/>
    <w:rsid w:val="000F6822"/>
    <w:rsid w:val="00132320"/>
    <w:rsid w:val="00152E95"/>
    <w:rsid w:val="00157168"/>
    <w:rsid w:val="001A749E"/>
    <w:rsid w:val="001B0350"/>
    <w:rsid w:val="001C5632"/>
    <w:rsid w:val="0020187F"/>
    <w:rsid w:val="00221ABE"/>
    <w:rsid w:val="002634BA"/>
    <w:rsid w:val="002729A5"/>
    <w:rsid w:val="0037516A"/>
    <w:rsid w:val="003F68F8"/>
    <w:rsid w:val="004538C8"/>
    <w:rsid w:val="004556FE"/>
    <w:rsid w:val="0047575C"/>
    <w:rsid w:val="00493019"/>
    <w:rsid w:val="004F73A9"/>
    <w:rsid w:val="005002C0"/>
    <w:rsid w:val="006023FF"/>
    <w:rsid w:val="00707952"/>
    <w:rsid w:val="007B7E23"/>
    <w:rsid w:val="007C46D9"/>
    <w:rsid w:val="008A481C"/>
    <w:rsid w:val="008A530E"/>
    <w:rsid w:val="00906C91"/>
    <w:rsid w:val="00995A6A"/>
    <w:rsid w:val="009A092B"/>
    <w:rsid w:val="00A06B0F"/>
    <w:rsid w:val="00A573D9"/>
    <w:rsid w:val="00AB63C3"/>
    <w:rsid w:val="00B2444F"/>
    <w:rsid w:val="00B338F9"/>
    <w:rsid w:val="00BD28D2"/>
    <w:rsid w:val="00CB4F9D"/>
    <w:rsid w:val="00CF0D8E"/>
    <w:rsid w:val="00D163FA"/>
    <w:rsid w:val="00D80299"/>
    <w:rsid w:val="00DA0F92"/>
    <w:rsid w:val="00DA4056"/>
    <w:rsid w:val="00DA753C"/>
    <w:rsid w:val="00DF6189"/>
    <w:rsid w:val="00E65E31"/>
    <w:rsid w:val="00E67009"/>
    <w:rsid w:val="00E72195"/>
    <w:rsid w:val="00E86416"/>
    <w:rsid w:val="00ED13C2"/>
    <w:rsid w:val="00F36FF3"/>
    <w:rsid w:val="00FA2E90"/>
    <w:rsid w:val="00FA64A3"/>
    <w:rsid w:val="00FF571F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D8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9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2B"/>
  </w:style>
  <w:style w:type="paragraph" w:styleId="Footer">
    <w:name w:val="footer"/>
    <w:basedOn w:val="Normal"/>
    <w:link w:val="FooterChar"/>
    <w:uiPriority w:val="99"/>
    <w:unhideWhenUsed/>
    <w:rsid w:val="009A09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2B"/>
  </w:style>
  <w:style w:type="paragraph" w:styleId="ListParagraph">
    <w:name w:val="List Paragraph"/>
    <w:basedOn w:val="Normal"/>
    <w:uiPriority w:val="34"/>
    <w:qFormat/>
    <w:rsid w:val="00475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B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5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9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2B"/>
  </w:style>
  <w:style w:type="paragraph" w:styleId="Footer">
    <w:name w:val="footer"/>
    <w:basedOn w:val="Normal"/>
    <w:link w:val="FooterChar"/>
    <w:uiPriority w:val="99"/>
    <w:unhideWhenUsed/>
    <w:rsid w:val="009A09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2B"/>
  </w:style>
  <w:style w:type="paragraph" w:styleId="ListParagraph">
    <w:name w:val="List Paragraph"/>
    <w:basedOn w:val="Normal"/>
    <w:uiPriority w:val="34"/>
    <w:qFormat/>
    <w:rsid w:val="00475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B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5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lontech.com/takara/IL/Products/Molecular_Biology/Gene_Transfer_and_Expression/xxclt_displayImage.jsp?imgCntId=11249&amp;sitex=10032:22372:US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Galen</dc:creator>
  <cp:lastModifiedBy>Michael Milyavsky</cp:lastModifiedBy>
  <cp:revision>2</cp:revision>
  <cp:lastPrinted>2015-05-04T11:02:00Z</cp:lastPrinted>
  <dcterms:created xsi:type="dcterms:W3CDTF">2016-03-09T10:49:00Z</dcterms:created>
  <dcterms:modified xsi:type="dcterms:W3CDTF">2016-03-09T10:49:00Z</dcterms:modified>
</cp:coreProperties>
</file>